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Уважаемые коллеги, дополнительную информацию по питанию вы можете найти по ссылке </w:t>
      </w:r>
      <w:r>
        <w:rPr>
          <w:highlight w:val="none"/>
        </w:rPr>
      </w:r>
      <w:r/>
    </w:p>
    <w:p>
      <w:pPr>
        <w:rPr>
          <w:highlight w:val="none"/>
        </w:rPr>
      </w:pPr>
      <w:r/>
      <w:hyperlink r:id="rId8" w:tooltip="https://xn--80adrabb4aegksdjbafk0u.xn--p1ai/tsentr-metodicheskogo-soprovozhdeniya/vzaimodeystvie-s-roditelyami/roditelskoe-prosveshchenie/detskoe-pitanie/" w:history="1">
        <w:r>
          <w:rPr>
            <w:rStyle w:val="792"/>
          </w:rPr>
          <w:t xml:space="preserve">https://xn--80adrabb4aegksdjbafk0u.xn--p1ai/tsentr-metodicheskogo-soprovozhdeniya/vzaimodeystvie-s-roditelyami/roditelskoe-prosveshchenie/detskoe-pitanie/</w:t>
        </w:r>
        <w:r>
          <w:rPr>
            <w:rStyle w:val="792"/>
          </w:rPr>
        </w:r>
      </w:hyperlink>
      <w:r>
        <w:t xml:space="preserve"> </w:t>
      </w:r>
      <w:r/>
    </w:p>
    <w:p>
      <w:pPr>
        <w:rPr>
          <w:highlight w:val="none"/>
        </w:rPr>
      </w:pPr>
      <w:r>
        <w:rPr>
          <w:highlight w:val="none"/>
        </w:rPr>
        <w:t xml:space="preserve">Данные материалы </w:t>
      </w:r>
      <w:r>
        <w:rPr>
          <w:highlight w:val="none"/>
        </w:rPr>
        <w:t xml:space="preserve">разработаны в рамках программы родительского просвещения</w:t>
      </w:r>
      <w:r/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xn--80adrabb4aegksdjbafk0u.xn--p1ai/tsentr-metodicheskogo-soprovozhdeniya/vzaimodeystvie-s-roditelyami/roditelskoe-prosveshchenie/detskoe-pitani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Кушко</cp:lastModifiedBy>
  <cp:revision>2</cp:revision>
  <dcterms:modified xsi:type="dcterms:W3CDTF">2023-02-07T08:59:43Z</dcterms:modified>
</cp:coreProperties>
</file>